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3542" w14:textId="1C512F5C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14:paraId="3453FCF2" w14:textId="4EB3A2CE"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095374">
        <w:rPr>
          <w:rFonts w:ascii="Times New Roman" w:hAnsi="Times New Roman" w:cs="Times New Roman"/>
          <w:sz w:val="24"/>
          <w:szCs w:val="24"/>
        </w:rPr>
        <w:t>Risti Põhikool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D0109F">
        <w:rPr>
          <w:rFonts w:ascii="Times New Roman" w:hAnsi="Times New Roman" w:cs="Times New Roman"/>
          <w:sz w:val="24"/>
          <w:szCs w:val="24"/>
        </w:rPr>
        <w:t>202</w:t>
      </w:r>
      <w:r w:rsidR="002B1B26">
        <w:rPr>
          <w:rFonts w:ascii="Times New Roman" w:hAnsi="Times New Roman" w:cs="Times New Roman"/>
          <w:sz w:val="24"/>
          <w:szCs w:val="24"/>
        </w:rPr>
        <w:t>4</w:t>
      </w:r>
      <w:r w:rsidR="00D0109F">
        <w:rPr>
          <w:rFonts w:ascii="Times New Roman" w:hAnsi="Times New Roman" w:cs="Times New Roman"/>
          <w:sz w:val="24"/>
          <w:szCs w:val="24"/>
        </w:rPr>
        <w:t>/202</w:t>
      </w:r>
      <w:r w:rsidR="002B1B2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Kontuurtabel"/>
        <w:tblW w:w="14601" w:type="dxa"/>
        <w:tblInd w:w="-5" w:type="dxa"/>
        <w:tblLook w:val="04A0" w:firstRow="1" w:lastRow="0" w:firstColumn="1" w:lastColumn="0" w:noHBand="0" w:noVBand="1"/>
      </w:tblPr>
      <w:tblGrid>
        <w:gridCol w:w="1083"/>
        <w:gridCol w:w="4162"/>
        <w:gridCol w:w="4820"/>
        <w:gridCol w:w="3685"/>
        <w:gridCol w:w="851"/>
      </w:tblGrid>
      <w:tr w:rsidR="00656E88" w:rsidRPr="00535B6F" w14:paraId="70A4B688" w14:textId="77777777" w:rsidTr="00656E88">
        <w:tc>
          <w:tcPr>
            <w:tcW w:w="1083" w:type="dxa"/>
          </w:tcPr>
          <w:p w14:paraId="5CF694B4" w14:textId="408F5459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Kuupäev</w:t>
            </w:r>
          </w:p>
        </w:tc>
        <w:tc>
          <w:tcPr>
            <w:tcW w:w="4162" w:type="dxa"/>
          </w:tcPr>
          <w:p w14:paraId="7AB3A89C" w14:textId="77777777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Teema</w:t>
            </w:r>
          </w:p>
        </w:tc>
        <w:tc>
          <w:tcPr>
            <w:tcW w:w="4820" w:type="dxa"/>
          </w:tcPr>
          <w:p w14:paraId="5958661A" w14:textId="77777777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Märkused</w:t>
            </w:r>
          </w:p>
        </w:tc>
        <w:tc>
          <w:tcPr>
            <w:tcW w:w="3685" w:type="dxa"/>
          </w:tcPr>
          <w:p w14:paraId="5200B790" w14:textId="5BB7A76D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Õpiväljundid</w:t>
            </w:r>
          </w:p>
        </w:tc>
        <w:tc>
          <w:tcPr>
            <w:tcW w:w="851" w:type="dxa"/>
          </w:tcPr>
          <w:p w14:paraId="2F51CFFC" w14:textId="2B03F5FD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Akad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tunde</w:t>
            </w:r>
          </w:p>
        </w:tc>
      </w:tr>
      <w:tr w:rsidR="00656E88" w:rsidRPr="00535B6F" w14:paraId="55062407" w14:textId="77777777" w:rsidTr="00656E88">
        <w:tc>
          <w:tcPr>
            <w:tcW w:w="1083" w:type="dxa"/>
          </w:tcPr>
          <w:p w14:paraId="79FB8440" w14:textId="28994D18" w:rsidR="00656E88" w:rsidRPr="00535B6F" w:rsidRDefault="002B1B26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08</w:t>
            </w:r>
            <w:r w:rsidR="008758E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4162" w:type="dxa"/>
          </w:tcPr>
          <w:p w14:paraId="2D99B940" w14:textId="77777777" w:rsidR="00656E88" w:rsidRDefault="00656E88" w:rsidP="00262F81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Põhimõisted liikluses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  <w:p w14:paraId="410D8D67" w14:textId="1A8171A0" w:rsidR="00656E88" w:rsidRPr="00535B6F" w:rsidRDefault="00656E88" w:rsidP="00262F81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õidutee ületamine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 Viisakas liiklemine</w:t>
            </w:r>
          </w:p>
        </w:tc>
        <w:tc>
          <w:tcPr>
            <w:tcW w:w="4820" w:type="dxa"/>
          </w:tcPr>
          <w:p w14:paraId="7F57455D" w14:textId="77777777" w:rsidR="00656E88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1 ja 2.</w:t>
            </w:r>
          </w:p>
          <w:p w14:paraId="3FF66F86" w14:textId="0BD1813A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Maanteeameti kampaania videod</w:t>
            </w:r>
          </w:p>
        </w:tc>
        <w:tc>
          <w:tcPr>
            <w:tcW w:w="3685" w:type="dxa"/>
          </w:tcPr>
          <w:p w14:paraId="5C568FDE" w14:textId="77777777" w:rsidR="00F83200" w:rsidRDefault="00F83200">
            <w:r>
              <w:t xml:space="preserve">Õpilane teab ja oskab kasutada liikluse põhimõisteid. </w:t>
            </w:r>
          </w:p>
          <w:p w14:paraId="0487FADF" w14:textId="0214423C" w:rsidR="00656E88" w:rsidRPr="00535B6F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t>Õpilane teab, kus ja kuidas on ohutum teed ületada ning mida tuleb jälgida nii jalakäija kui ka jalgratturina.</w:t>
            </w:r>
          </w:p>
        </w:tc>
        <w:tc>
          <w:tcPr>
            <w:tcW w:w="851" w:type="dxa"/>
          </w:tcPr>
          <w:p w14:paraId="5B8591A0" w14:textId="008EE230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  <w:p w14:paraId="6C214FFA" w14:textId="5C86351C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17AD336A" w14:textId="77777777" w:rsidTr="00656E88">
        <w:tc>
          <w:tcPr>
            <w:tcW w:w="1083" w:type="dxa"/>
          </w:tcPr>
          <w:p w14:paraId="67A10445" w14:textId="5EC8C674" w:rsidR="00656E88" w:rsidRPr="00535B6F" w:rsidRDefault="008758E6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</w:t>
            </w:r>
            <w:r w:rsidR="00656E88"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14:paraId="272DC234" w14:textId="13B58E32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Tehniliselt korras jalgratas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 Jalgratta ja jalgratturi vajalik varustus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enda nähtavaks tegemine liikluses</w:t>
            </w:r>
          </w:p>
        </w:tc>
        <w:tc>
          <w:tcPr>
            <w:tcW w:w="4820" w:type="dxa"/>
          </w:tcPr>
          <w:p w14:paraId="3CB1BD8C" w14:textId="4081DF34" w:rsidR="00656E88" w:rsidRDefault="00656E88" w:rsidP="00262F81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3 ja 4.</w:t>
            </w:r>
          </w:p>
          <w:p w14:paraId="21801764" w14:textId="77777777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3685" w:type="dxa"/>
          </w:tcPr>
          <w:p w14:paraId="41DE8A82" w14:textId="77777777" w:rsidR="00656E88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teab, milline on korrektselt varustatud jalgratas, millega tohib liikluses osaleda. Analüüsib saadud info põhjal enda jalgratast. </w:t>
            </w:r>
          </w:p>
          <w:p w14:paraId="4B8A2A00" w14:textId="66832B90" w:rsidR="00F83200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on tuttav jalgratturile vajaliku turvavarustusega ning teab, kuidas kiivrit nõuete kohaselt kanda</w:t>
            </w:r>
          </w:p>
        </w:tc>
        <w:tc>
          <w:tcPr>
            <w:tcW w:w="851" w:type="dxa"/>
          </w:tcPr>
          <w:p w14:paraId="4A0E0A47" w14:textId="6FAFEFA9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69297ED3" w14:textId="77777777" w:rsidTr="00656E88">
        <w:tc>
          <w:tcPr>
            <w:tcW w:w="1083" w:type="dxa"/>
          </w:tcPr>
          <w:p w14:paraId="36F31C93" w14:textId="522E8EF1" w:rsidR="00656E88" w:rsidRPr="00535B6F" w:rsidRDefault="008758E6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</w:t>
            </w:r>
            <w:r w:rsidR="00656E88"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62" w:type="dxa"/>
            <w:shd w:val="clear" w:color="auto" w:fill="FFFFFF" w:themeFill="background1"/>
          </w:tcPr>
          <w:p w14:paraId="279C0D9E" w14:textId="147589F1" w:rsidR="00656E88" w:rsidRPr="009C5FD4" w:rsidRDefault="00656E88" w:rsidP="009C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Hoiatus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, kohustus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ja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 xml:space="preserve"> osutusmärgid.</w:t>
            </w:r>
          </w:p>
        </w:tc>
        <w:tc>
          <w:tcPr>
            <w:tcW w:w="4820" w:type="dxa"/>
          </w:tcPr>
          <w:p w14:paraId="28C3348D" w14:textId="5DC3893B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komplekt</w:t>
            </w:r>
          </w:p>
        </w:tc>
        <w:tc>
          <w:tcPr>
            <w:tcW w:w="3685" w:type="dxa"/>
          </w:tcPr>
          <w:p w14:paraId="7F96013D" w14:textId="7A2460C0" w:rsidR="00656E88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on tuttav sellega, et liiklusmärke on erinevat liiki ja need erinevad kujult ja värvilt. Õpilane on tutvunud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oiatus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, kohustus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ja</w:t>
            </w: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 xml:space="preserve"> osutusmär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kidega ning teab millised need välja näevad.</w:t>
            </w:r>
          </w:p>
        </w:tc>
        <w:tc>
          <w:tcPr>
            <w:tcW w:w="851" w:type="dxa"/>
          </w:tcPr>
          <w:p w14:paraId="63C3CA01" w14:textId="0E7A297B" w:rsidR="00656E88" w:rsidRPr="00535B6F" w:rsidRDefault="00656E88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376E3548" w14:textId="77777777" w:rsidTr="00656E88">
        <w:tc>
          <w:tcPr>
            <w:tcW w:w="1083" w:type="dxa"/>
          </w:tcPr>
          <w:p w14:paraId="6A9A3961" w14:textId="74E267AE" w:rsidR="00656E88" w:rsidRPr="00535B6F" w:rsidRDefault="002B1B26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29.01</w:t>
            </w:r>
          </w:p>
        </w:tc>
        <w:tc>
          <w:tcPr>
            <w:tcW w:w="4162" w:type="dxa"/>
          </w:tcPr>
          <w:p w14:paraId="39983034" w14:textId="2E537090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Jalgratturi käemärguanded, jalgratturi asukoht teel </w:t>
            </w:r>
          </w:p>
        </w:tc>
        <w:tc>
          <w:tcPr>
            <w:tcW w:w="4820" w:type="dxa"/>
          </w:tcPr>
          <w:p w14:paraId="515CB25E" w14:textId="5E8FD1A2" w:rsidR="00656E88" w:rsidRDefault="00656E88" w:rsidP="00262F81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5 ja 6.</w:t>
            </w:r>
          </w:p>
          <w:p w14:paraId="1E7E1F4C" w14:textId="403922FA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Töölehed, kordav </w:t>
            </w:r>
            <w:proofErr w:type="spellStart"/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Kahoot</w:t>
            </w:r>
            <w:proofErr w:type="spellEnd"/>
          </w:p>
        </w:tc>
        <w:tc>
          <w:tcPr>
            <w:tcW w:w="3685" w:type="dxa"/>
          </w:tcPr>
          <w:p w14:paraId="7C887A37" w14:textId="0E79F198" w:rsidR="00656E88" w:rsidRDefault="00F83200" w:rsidP="00095374">
            <w:r>
              <w:t>Õpilane teab jalgratturile manöövri sooritamiseks vajalikke käemärke.</w:t>
            </w:r>
          </w:p>
          <w:p w14:paraId="62C5C3C7" w14:textId="59E1E4BB" w:rsidR="00F83200" w:rsidRPr="00535B6F" w:rsidRDefault="00F83200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t>Õpilane teab, kuidas ta peab teel nii jalakäija kui ka jalgratturina paiknema.</w:t>
            </w:r>
          </w:p>
        </w:tc>
        <w:tc>
          <w:tcPr>
            <w:tcW w:w="851" w:type="dxa"/>
          </w:tcPr>
          <w:p w14:paraId="6783695E" w14:textId="38BA6BC9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0B40A2A4" w14:textId="77777777" w:rsidTr="00656E88">
        <w:tc>
          <w:tcPr>
            <w:tcW w:w="1083" w:type="dxa"/>
          </w:tcPr>
          <w:p w14:paraId="254303F7" w14:textId="0ADA2FA7" w:rsidR="00656E88" w:rsidRPr="00535B6F" w:rsidRDefault="008758E6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</w:t>
            </w:r>
            <w:r w:rsidR="00656E88"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2" w:type="dxa"/>
            <w:shd w:val="clear" w:color="auto" w:fill="FFFFFF" w:themeFill="background1"/>
          </w:tcPr>
          <w:p w14:paraId="16FBEEBA" w14:textId="0526974E" w:rsidR="00656E88" w:rsidRPr="009C5FD4" w:rsidRDefault="00656E88" w:rsidP="009C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FD4">
              <w:rPr>
                <w:rFonts w:ascii="Times New Roman" w:hAnsi="Times New Roman" w:cs="Times New Roman"/>
                <w:sz w:val="24"/>
                <w:szCs w:val="24"/>
              </w:rPr>
              <w:t>Liiklusmärgid. Eesõigusmärgid</w:t>
            </w:r>
          </w:p>
        </w:tc>
        <w:tc>
          <w:tcPr>
            <w:tcW w:w="4820" w:type="dxa"/>
          </w:tcPr>
          <w:p w14:paraId="5A0220CC" w14:textId="52858336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komplekt, näitlikustavad ülesanded koridoris</w:t>
            </w:r>
          </w:p>
        </w:tc>
        <w:tc>
          <w:tcPr>
            <w:tcW w:w="3685" w:type="dxa"/>
          </w:tcPr>
          <w:p w14:paraId="5AF599E9" w14:textId="30113941" w:rsidR="00656E88" w:rsidRDefault="00F83200" w:rsidP="00F83200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on eesõigusmärkidega ning teab nende tähendust.</w:t>
            </w:r>
          </w:p>
        </w:tc>
        <w:tc>
          <w:tcPr>
            <w:tcW w:w="851" w:type="dxa"/>
          </w:tcPr>
          <w:p w14:paraId="1EB11A0A" w14:textId="57F48740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6ACFD3E7" w14:textId="77777777" w:rsidTr="00656E88">
        <w:tc>
          <w:tcPr>
            <w:tcW w:w="1083" w:type="dxa"/>
          </w:tcPr>
          <w:p w14:paraId="19FEE7D8" w14:textId="3E789E30" w:rsidR="00656E88" w:rsidRPr="00535B6F" w:rsidRDefault="008758E6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</w:t>
            </w:r>
            <w:r w:rsidR="00656E88"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14:paraId="63111764" w14:textId="77777777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4820" w:type="dxa"/>
          </w:tcPr>
          <w:p w14:paraId="35CBB329" w14:textId="552E6321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7 ja 8.</w:t>
            </w:r>
          </w:p>
          <w:p w14:paraId="21BB53F0" w14:textId="679084F2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Videod, harjutustestid</w:t>
            </w:r>
          </w:p>
        </w:tc>
        <w:tc>
          <w:tcPr>
            <w:tcW w:w="3685" w:type="dxa"/>
          </w:tcPr>
          <w:p w14:paraId="2137347F" w14:textId="77777777" w:rsidR="00656E88" w:rsidRDefault="00F83200" w:rsidP="00095374">
            <w:r>
              <w:t>Õpilane teab vasak- ja tagasipöörde reegleid.</w:t>
            </w:r>
          </w:p>
          <w:p w14:paraId="76D1966A" w14:textId="7ECF3D3C" w:rsidR="00F83200" w:rsidRDefault="00F83200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t>Õpilane teab, kuidas jalakäijatega teed jagada ning kuidas ülekäigurajal sõiduteed ületada.</w:t>
            </w:r>
          </w:p>
        </w:tc>
        <w:tc>
          <w:tcPr>
            <w:tcW w:w="851" w:type="dxa"/>
          </w:tcPr>
          <w:p w14:paraId="2A8FD44A" w14:textId="1B1E5C8F" w:rsidR="00656E88" w:rsidRPr="00535B6F" w:rsidRDefault="00656E88" w:rsidP="00095374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36F31192" w14:textId="77777777" w:rsidTr="00656E88">
        <w:tc>
          <w:tcPr>
            <w:tcW w:w="1083" w:type="dxa"/>
          </w:tcPr>
          <w:p w14:paraId="6052AC5F" w14:textId="33D3B627" w:rsidR="00656E88" w:rsidRPr="00535B6F" w:rsidRDefault="002B1B26" w:rsidP="008758E6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19</w:t>
            </w:r>
            <w:r w:rsidR="008758E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4162" w:type="dxa"/>
          </w:tcPr>
          <w:p w14:paraId="5EAB9618" w14:textId="055AFBE5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Ühissõidukitega arvestamine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eesõigusmärgid</w:t>
            </w:r>
          </w:p>
        </w:tc>
        <w:tc>
          <w:tcPr>
            <w:tcW w:w="4820" w:type="dxa"/>
          </w:tcPr>
          <w:p w14:paraId="0E7E3518" w14:textId="77777777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 9.</w:t>
            </w:r>
          </w:p>
          <w:p w14:paraId="77AA11E6" w14:textId="1AC79657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alias</w:t>
            </w:r>
          </w:p>
        </w:tc>
        <w:tc>
          <w:tcPr>
            <w:tcW w:w="3685" w:type="dxa"/>
          </w:tcPr>
          <w:p w14:paraId="2C1AB37D" w14:textId="44BB6FB1" w:rsidR="00656E88" w:rsidRPr="00535B6F" w:rsidRDefault="007B2EE3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teab, milliseid ohte kujutavad endast ühissõidukid ning oskab nendega liikluses arvestada. Õpilane tunneb eesõigusmärke. </w:t>
            </w:r>
          </w:p>
        </w:tc>
        <w:tc>
          <w:tcPr>
            <w:tcW w:w="851" w:type="dxa"/>
          </w:tcPr>
          <w:p w14:paraId="527D9612" w14:textId="618450C0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6760E740" w14:textId="77777777" w:rsidTr="00656E88">
        <w:tc>
          <w:tcPr>
            <w:tcW w:w="1083" w:type="dxa"/>
          </w:tcPr>
          <w:p w14:paraId="42012786" w14:textId="0093A620" w:rsidR="00656E88" w:rsidRPr="00535B6F" w:rsidRDefault="008758E6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162" w:type="dxa"/>
          </w:tcPr>
          <w:p w14:paraId="41561B04" w14:textId="4DC76ADD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P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arema käe reegel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liiklemine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ringristmik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ul.</w:t>
            </w:r>
          </w:p>
        </w:tc>
        <w:tc>
          <w:tcPr>
            <w:tcW w:w="4820" w:type="dxa"/>
          </w:tcPr>
          <w:p w14:paraId="4A32552D" w14:textId="071EA3AE" w:rsidR="00656E88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10 ja 11.</w:t>
            </w:r>
          </w:p>
          <w:p w14:paraId="1F575267" w14:textId="77777777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Ristmiku läbimängimine</w:t>
            </w:r>
          </w:p>
        </w:tc>
        <w:tc>
          <w:tcPr>
            <w:tcW w:w="3685" w:type="dxa"/>
          </w:tcPr>
          <w:p w14:paraId="056167C0" w14:textId="1AEF2E34" w:rsidR="00656E88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teab, mis on samaliigiliste teede ristmik ja ringristmik.  Õpilane tunneb parema käe reeglit. Õpilane oskab otsustada, kellel on sõiduks eesõigus samaliigiliste teede ristmikul ja ringristmikul.</w:t>
            </w:r>
          </w:p>
        </w:tc>
        <w:tc>
          <w:tcPr>
            <w:tcW w:w="851" w:type="dxa"/>
          </w:tcPr>
          <w:p w14:paraId="74010D1C" w14:textId="17647ECE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56E88" w:rsidRPr="00535B6F" w14:paraId="2D27F583" w14:textId="77777777" w:rsidTr="00656E88">
        <w:tc>
          <w:tcPr>
            <w:tcW w:w="1083" w:type="dxa"/>
          </w:tcPr>
          <w:p w14:paraId="0B947AAA" w14:textId="5967E89E" w:rsidR="00656E88" w:rsidRPr="00535B6F" w:rsidRDefault="008758E6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162" w:type="dxa"/>
          </w:tcPr>
          <w:p w14:paraId="5A327B43" w14:textId="77777777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Sõidueesõigus. </w:t>
            </w:r>
          </w:p>
          <w:p w14:paraId="5DAF9952" w14:textId="3B3A2D5E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Liiklusmärgid: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eesõigus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br/>
              <w:t>hoiatus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keelu- ja mõjualamärgid.</w:t>
            </w:r>
          </w:p>
        </w:tc>
        <w:tc>
          <w:tcPr>
            <w:tcW w:w="4820" w:type="dxa"/>
          </w:tcPr>
          <w:p w14:paraId="3499D2C7" w14:textId="30B43E5E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 12</w:t>
            </w:r>
            <w:r w:rsidR="007B2EE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lk 19-26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komplekt;</w:t>
            </w:r>
          </w:p>
          <w:p w14:paraId="0C37FD07" w14:textId="3BC180BC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Tunne liiklusmärke, kaardimäng liiklusest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DCF292A" w14:textId="4AB46FBF" w:rsidR="00656E88" w:rsidRDefault="007B2EE3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on tuttav sellega, mis kujuga ja mis värvi on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eesõigus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br/>
              <w:t>hoiatus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, keelu- ja mõjualamärgid.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Õpilane tunneb nende märkide tähendusi.</w:t>
            </w:r>
          </w:p>
        </w:tc>
        <w:tc>
          <w:tcPr>
            <w:tcW w:w="851" w:type="dxa"/>
          </w:tcPr>
          <w:p w14:paraId="5AF2BC20" w14:textId="04D5EC19" w:rsidR="00656E88" w:rsidRPr="00535B6F" w:rsidRDefault="00656E88" w:rsidP="003B7C6C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496A2569" w14:textId="77777777" w:rsidTr="00656E88">
        <w:tc>
          <w:tcPr>
            <w:tcW w:w="1083" w:type="dxa"/>
          </w:tcPr>
          <w:p w14:paraId="71026CEB" w14:textId="66A41CAC" w:rsidR="007B2EE3" w:rsidRPr="00535B6F" w:rsidRDefault="002B1B2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19</w:t>
            </w:r>
            <w:r w:rsidR="008758E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162" w:type="dxa"/>
          </w:tcPr>
          <w:p w14:paraId="05195468" w14:textId="4C50DC63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Liiklusmärgid: 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kohustusmärgid,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osutusmärgid, lisateatetahvlid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juhatus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- ja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teeninduskohamärgid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37C7D5F3" w14:textId="07964D98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Jalgratturi tööraamatu teema 12 lk 27-30.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 komplekt;</w:t>
            </w:r>
          </w:p>
          <w:p w14:paraId="08679FA6" w14:textId="375AC2AD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kaardimäng „Roheline tuli“, liiklusmärkide Alias</w:t>
            </w:r>
          </w:p>
        </w:tc>
        <w:tc>
          <w:tcPr>
            <w:tcW w:w="3685" w:type="dxa"/>
          </w:tcPr>
          <w:p w14:paraId="36C2E606" w14:textId="2ABAB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on tuttav sellega, mis kujuga ja mis värvi on kohustus-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 osutus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märgid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ning teab, millist infot võivad anda lisateatetahvlid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Õpilane tunneb nende märkide tähendusi.</w:t>
            </w:r>
          </w:p>
        </w:tc>
        <w:tc>
          <w:tcPr>
            <w:tcW w:w="851" w:type="dxa"/>
          </w:tcPr>
          <w:p w14:paraId="0A646B04" w14:textId="2F6AFEEF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7BECAB7A" w14:textId="77777777" w:rsidTr="00656E88">
        <w:tc>
          <w:tcPr>
            <w:tcW w:w="1083" w:type="dxa"/>
          </w:tcPr>
          <w:p w14:paraId="082A0663" w14:textId="5BA02D32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4162" w:type="dxa"/>
          </w:tcPr>
          <w:p w14:paraId="6802CDED" w14:textId="629D5B41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Foorid, kohustusmärgid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  <w:p w14:paraId="4F43C441" w14:textId="0FB25800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R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eguleerija</w:t>
            </w:r>
            <w:proofErr w:type="spellEnd"/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märguanded</w:t>
            </w:r>
          </w:p>
        </w:tc>
        <w:tc>
          <w:tcPr>
            <w:tcW w:w="4820" w:type="dxa"/>
          </w:tcPr>
          <w:p w14:paraId="75CCC59B" w14:textId="443C904C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Jalgratturi tööraamatu teema 13 ja 14. 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Läbimängimine</w:t>
            </w:r>
          </w:p>
        </w:tc>
        <w:tc>
          <w:tcPr>
            <w:tcW w:w="3685" w:type="dxa"/>
          </w:tcPr>
          <w:p w14:paraId="11101704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 erinevate fooritulede tähendusi (sh noolega foor, raudteefoor). </w:t>
            </w:r>
          </w:p>
          <w:p w14:paraId="4C9046D4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teab, mida tähendavad erinevad kohustusmärgid.</w:t>
            </w:r>
          </w:p>
          <w:p w14:paraId="765847E0" w14:textId="61F0C321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lastRenderedPageBreak/>
              <w:t xml:space="preserve">Õpilane on tuttav </w:t>
            </w:r>
            <w:proofErr w:type="spellStart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reguleerija</w:t>
            </w:r>
            <w:proofErr w:type="spellEnd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märguannetega ja mõistab mida need tähendavad.</w:t>
            </w:r>
          </w:p>
        </w:tc>
        <w:tc>
          <w:tcPr>
            <w:tcW w:w="851" w:type="dxa"/>
          </w:tcPr>
          <w:p w14:paraId="4BC5BCE6" w14:textId="6DFF4DCB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7B2EE3" w:rsidRPr="00535B6F" w14:paraId="2C579A67" w14:textId="77777777" w:rsidTr="00656E88">
        <w:tc>
          <w:tcPr>
            <w:tcW w:w="1083" w:type="dxa"/>
          </w:tcPr>
          <w:p w14:paraId="417B650D" w14:textId="3EECDD76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162" w:type="dxa"/>
          </w:tcPr>
          <w:p w14:paraId="35E075C5" w14:textId="24E6F5D3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Liiklusmärkide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ja reeglite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kordamine</w:t>
            </w:r>
          </w:p>
        </w:tc>
        <w:tc>
          <w:tcPr>
            <w:tcW w:w="4820" w:type="dxa"/>
          </w:tcPr>
          <w:p w14:paraId="7F12DC6E" w14:textId="4C7CE819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Tunne liiklusmärke, </w:t>
            </w:r>
            <w:proofErr w:type="spellStart"/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memoriin</w:t>
            </w:r>
            <w:proofErr w:type="spellEnd"/>
          </w:p>
        </w:tc>
        <w:tc>
          <w:tcPr>
            <w:tcW w:w="3685" w:type="dxa"/>
          </w:tcPr>
          <w:p w14:paraId="715A9908" w14:textId="46834971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tuletab meelde ja kinnistab erinevate liiklusmärkide tähendusi ja väljanägemist.</w:t>
            </w:r>
          </w:p>
        </w:tc>
        <w:tc>
          <w:tcPr>
            <w:tcW w:w="851" w:type="dxa"/>
          </w:tcPr>
          <w:p w14:paraId="119F6E4F" w14:textId="33CA4234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33E423EC" w14:textId="77777777" w:rsidTr="00656E88">
        <w:tc>
          <w:tcPr>
            <w:tcW w:w="1083" w:type="dxa"/>
          </w:tcPr>
          <w:p w14:paraId="37CB22C2" w14:textId="283E56AB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162" w:type="dxa"/>
          </w:tcPr>
          <w:p w14:paraId="07012EF1" w14:textId="50987E0F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Teekattemärgised. Sõit 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asulas ja asulavälisel teel.</w:t>
            </w:r>
          </w:p>
        </w:tc>
        <w:tc>
          <w:tcPr>
            <w:tcW w:w="4820" w:type="dxa"/>
          </w:tcPr>
          <w:p w14:paraId="53728B72" w14:textId="09D30E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15, 16, 17.</w:t>
            </w:r>
          </w:p>
        </w:tc>
        <w:tc>
          <w:tcPr>
            <w:tcW w:w="3685" w:type="dxa"/>
          </w:tcPr>
          <w:p w14:paraId="03E74078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on tuttav erinevat tüüpi teekattemärgiste ja nende tähendustega. </w:t>
            </w:r>
          </w:p>
          <w:p w14:paraId="14C8CD29" w14:textId="3CA0584D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teab, millised erinevused on jalgrattaga asulas ja asulavälisel teel sõitmisel.</w:t>
            </w:r>
          </w:p>
        </w:tc>
        <w:tc>
          <w:tcPr>
            <w:tcW w:w="851" w:type="dxa"/>
          </w:tcPr>
          <w:p w14:paraId="6C5C8195" w14:textId="3BADC76F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791D4471" w14:textId="77777777" w:rsidTr="00656E88">
        <w:tc>
          <w:tcPr>
            <w:tcW w:w="1083" w:type="dxa"/>
          </w:tcPr>
          <w:p w14:paraId="5242D2B3" w14:textId="73F0884C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4162" w:type="dxa"/>
          </w:tcPr>
          <w:p w14:paraId="6899FF2E" w14:textId="5A374CDE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Sõit pimedas. Raudtee ohutus. 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Muud o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htlikud olukorrad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6DF85F6" w14:textId="16D0329C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Jalgratturi tööraamatu teemad 18, 19, 20.</w:t>
            </w:r>
          </w:p>
        </w:tc>
        <w:tc>
          <w:tcPr>
            <w:tcW w:w="3685" w:type="dxa"/>
          </w:tcPr>
          <w:p w14:paraId="42DA061B" w14:textId="0D593DFE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teab, mis ohud valitsevad </w:t>
            </w:r>
            <w:r w:rsidR="00D66629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nii 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pimeda ajal sõitmisel</w:t>
            </w:r>
            <w:r w:rsidR="00D66629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kui ka päevavalguses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ja oskab end kaasliiklejatele nähtavaks muuta</w:t>
            </w:r>
            <w:r w:rsidR="00D66629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ning erinevate ohtudega arvestada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D66629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teab, kuidas ületada ohutult raudteed. </w:t>
            </w:r>
          </w:p>
        </w:tc>
        <w:tc>
          <w:tcPr>
            <w:tcW w:w="851" w:type="dxa"/>
          </w:tcPr>
          <w:p w14:paraId="7823310A" w14:textId="76735D95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4E48D6D7" w14:textId="77777777" w:rsidTr="00656E88">
        <w:tc>
          <w:tcPr>
            <w:tcW w:w="1083" w:type="dxa"/>
          </w:tcPr>
          <w:p w14:paraId="20AFB4A8" w14:textId="04C7B3C2" w:rsidR="007B2EE3" w:rsidRPr="00535B6F" w:rsidRDefault="002B1B2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30</w:t>
            </w:r>
            <w:r w:rsidR="008758E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162" w:type="dxa"/>
          </w:tcPr>
          <w:p w14:paraId="0FB25213" w14:textId="33ABE81B" w:rsidR="007B2EE3" w:rsidRPr="00535B6F" w:rsidRDefault="007B2EE3" w:rsidP="00D66629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Liiklusmärkide kordamine. </w:t>
            </w:r>
          </w:p>
        </w:tc>
        <w:tc>
          <w:tcPr>
            <w:tcW w:w="4820" w:type="dxa"/>
          </w:tcPr>
          <w:p w14:paraId="4703497E" w14:textId="63EA5D15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Harjutustestid, videod</w:t>
            </w:r>
          </w:p>
        </w:tc>
        <w:tc>
          <w:tcPr>
            <w:tcW w:w="3685" w:type="dxa"/>
          </w:tcPr>
          <w:p w14:paraId="5CE6FB60" w14:textId="663AFC83" w:rsidR="007B2EE3" w:rsidRDefault="00D66629" w:rsidP="00D66629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tunneb eesõigusmärke, keelumärke, hoiatusmärke, kohustusmärke, osutusmärke ja lisateatetahvleid ja teab, mida märke nähes tegema peaks.</w:t>
            </w:r>
          </w:p>
        </w:tc>
        <w:tc>
          <w:tcPr>
            <w:tcW w:w="851" w:type="dxa"/>
          </w:tcPr>
          <w:p w14:paraId="64272F27" w14:textId="4128FFB8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54DD6BA7" w14:textId="77777777" w:rsidTr="00656E88">
        <w:tc>
          <w:tcPr>
            <w:tcW w:w="1083" w:type="dxa"/>
          </w:tcPr>
          <w:p w14:paraId="72D78DF8" w14:textId="1D067215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162" w:type="dxa"/>
          </w:tcPr>
          <w:p w14:paraId="6C21840B" w14:textId="3BC77336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Teema- ja harjutustestide lahendamine</w:t>
            </w:r>
          </w:p>
        </w:tc>
        <w:tc>
          <w:tcPr>
            <w:tcW w:w="4820" w:type="dxa"/>
          </w:tcPr>
          <w:p w14:paraId="5CD38B36" w14:textId="6D9BC052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Teematestid, harjutustestid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14:paraId="3FDAF7E8" w14:textId="7F346432" w:rsidR="007B2EE3" w:rsidRDefault="00D66629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kontrollib oma teadmisi ja saab tagasisidet.</w:t>
            </w:r>
          </w:p>
        </w:tc>
        <w:tc>
          <w:tcPr>
            <w:tcW w:w="851" w:type="dxa"/>
          </w:tcPr>
          <w:p w14:paraId="3A908224" w14:textId="2446814C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73237145" w14:textId="77777777" w:rsidTr="00656E88">
        <w:tc>
          <w:tcPr>
            <w:tcW w:w="1083" w:type="dxa"/>
          </w:tcPr>
          <w:p w14:paraId="6A6E6458" w14:textId="68332716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4162" w:type="dxa"/>
          </w:tcPr>
          <w:p w14:paraId="4FF32EEA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Jalgratta tehnilise korrasoleku kontroll</w:t>
            </w:r>
          </w:p>
          <w:p w14:paraId="280C8479" w14:textId="6F797665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Kiivrite kontroll, reguleerimine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65BE1322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Õpilaste jalgrattad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42DD25" w14:textId="21BFEA58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638893" w14:textId="77B08E64" w:rsidR="007B2EE3" w:rsidRDefault="00D66629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saab tagasisidet oma jalgratta ja ohutusvarustuse kohta. </w:t>
            </w:r>
          </w:p>
        </w:tc>
        <w:tc>
          <w:tcPr>
            <w:tcW w:w="851" w:type="dxa"/>
          </w:tcPr>
          <w:p w14:paraId="372A76FC" w14:textId="4E655B11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4FDDB07C" w14:textId="77777777" w:rsidTr="00656E88">
        <w:tc>
          <w:tcPr>
            <w:tcW w:w="1083" w:type="dxa"/>
          </w:tcPr>
          <w:p w14:paraId="49E38E8B" w14:textId="041D9A4D" w:rsidR="007B2EE3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.05</w:t>
            </w:r>
          </w:p>
          <w:p w14:paraId="4425B831" w14:textId="1014C4E8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</w:tcPr>
          <w:p w14:paraId="7617F9AD" w14:textId="7431AED2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Sõidu harjutamine õppeväljakul</w:t>
            </w:r>
          </w:p>
        </w:tc>
        <w:tc>
          <w:tcPr>
            <w:tcW w:w="4820" w:type="dxa"/>
          </w:tcPr>
          <w:p w14:paraId="10D265CD" w14:textId="4331E3A3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Koonused, liiklusmärkide komplekt</w:t>
            </w:r>
          </w:p>
        </w:tc>
        <w:tc>
          <w:tcPr>
            <w:tcW w:w="3685" w:type="dxa"/>
          </w:tcPr>
          <w:p w14:paraId="4A15567A" w14:textId="57239804" w:rsidR="007B2EE3" w:rsidRDefault="00D66629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Õpilane on tutvunud erinevate sõidu harjutustega õppesõiduplatsil ja oskab läbida õppesõidurada.</w:t>
            </w:r>
          </w:p>
        </w:tc>
        <w:tc>
          <w:tcPr>
            <w:tcW w:w="851" w:type="dxa"/>
          </w:tcPr>
          <w:p w14:paraId="72981800" w14:textId="3FC1FE25" w:rsidR="007B2EE3" w:rsidRPr="00535B6F" w:rsidRDefault="006A246E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B2EE3" w:rsidRPr="00535B6F" w14:paraId="5F373846" w14:textId="77777777" w:rsidTr="00656E88">
        <w:tc>
          <w:tcPr>
            <w:tcW w:w="1083" w:type="dxa"/>
          </w:tcPr>
          <w:p w14:paraId="6159B794" w14:textId="147AFB81" w:rsidR="007B2EE3" w:rsidRDefault="002B1B2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  <w:r w:rsidR="007B2EE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.05</w:t>
            </w:r>
          </w:p>
          <w:p w14:paraId="3D7E5A21" w14:textId="5CB0CBEE" w:rsidR="007B2EE3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.06</w:t>
            </w:r>
          </w:p>
          <w:p w14:paraId="52BEFCC8" w14:textId="73435885" w:rsidR="007B2EE3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.06</w:t>
            </w:r>
          </w:p>
          <w:p w14:paraId="4D77D7EF" w14:textId="352CFD24" w:rsidR="007B2EE3" w:rsidRPr="00535B6F" w:rsidRDefault="008758E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</w:t>
            </w:r>
            <w:r w:rsidR="002B1B26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162" w:type="dxa"/>
          </w:tcPr>
          <w:p w14:paraId="09A3C5BE" w14:textId="6EE25335" w:rsidR="007B2EE3" w:rsidRPr="00535B6F" w:rsidRDefault="007B2EE3" w:rsidP="00D66629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Sõidu harjutamine </w:t>
            </w:r>
          </w:p>
        </w:tc>
        <w:tc>
          <w:tcPr>
            <w:tcW w:w="4820" w:type="dxa"/>
          </w:tcPr>
          <w:p w14:paraId="3F8AE21C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Ohutusvestid</w:t>
            </w: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</w:t>
            </w:r>
          </w:p>
          <w:p w14:paraId="4E112ACE" w14:textId="77777777" w:rsidR="007B2EE3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Kodukoha liiklusmärkidega tutvumine</w:t>
            </w: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E5BC4C" w14:textId="20BE4C89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171D47" w14:textId="77CC2CDF" w:rsidR="007B2EE3" w:rsidRDefault="00D66629" w:rsidP="00D66629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Õpilane rakendab oma teadmisi päriselus õpetaja </w:t>
            </w:r>
            <w:proofErr w:type="spellStart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järelvalve</w:t>
            </w:r>
            <w:proofErr w:type="spellEnd"/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 all</w:t>
            </w:r>
          </w:p>
        </w:tc>
        <w:tc>
          <w:tcPr>
            <w:tcW w:w="851" w:type="dxa"/>
          </w:tcPr>
          <w:p w14:paraId="0A75AB3F" w14:textId="1509A71F" w:rsidR="007B2EE3" w:rsidRPr="00535B6F" w:rsidRDefault="006A246E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B2EE3" w:rsidRPr="00535B6F" w14:paraId="2FC7BE13" w14:textId="77777777" w:rsidTr="00656E88">
        <w:tc>
          <w:tcPr>
            <w:tcW w:w="1083" w:type="dxa"/>
          </w:tcPr>
          <w:p w14:paraId="52461578" w14:textId="57020FC3" w:rsidR="007B2EE3" w:rsidRPr="00535B6F" w:rsidRDefault="002B1B2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09</w:t>
            </w:r>
            <w:r w:rsidR="007B2EE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162" w:type="dxa"/>
          </w:tcPr>
          <w:p w14:paraId="65B26E6A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Teooriaeksam</w:t>
            </w:r>
          </w:p>
        </w:tc>
        <w:tc>
          <w:tcPr>
            <w:tcW w:w="4820" w:type="dxa"/>
          </w:tcPr>
          <w:p w14:paraId="0942BFD6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499A61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C63AB9" w14:textId="30CAE896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4D476DC9" w14:textId="77777777" w:rsidTr="00656E88">
        <w:tc>
          <w:tcPr>
            <w:tcW w:w="1083" w:type="dxa"/>
            <w:vMerge w:val="restart"/>
          </w:tcPr>
          <w:p w14:paraId="1CD3A3D7" w14:textId="1555B14B" w:rsidR="007B2EE3" w:rsidRPr="00535B6F" w:rsidRDefault="002B1B26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09</w:t>
            </w:r>
            <w:r w:rsidR="007B2EE3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4162" w:type="dxa"/>
            <w:vMerge w:val="restart"/>
          </w:tcPr>
          <w:p w14:paraId="7E4126C6" w14:textId="4BC71672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 xml:space="preserve">Sõidueksam </w:t>
            </w:r>
          </w:p>
          <w:p w14:paraId="2479788F" w14:textId="4A3E10F3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Sõidueksam</w:t>
            </w:r>
          </w:p>
        </w:tc>
        <w:tc>
          <w:tcPr>
            <w:tcW w:w="4820" w:type="dxa"/>
          </w:tcPr>
          <w:p w14:paraId="6312DEE3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3685" w:type="dxa"/>
          </w:tcPr>
          <w:p w14:paraId="4C4F4B74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FD9B9B" w14:textId="69B47DE9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2EE3" w:rsidRPr="00535B6F" w14:paraId="07CFC3FA" w14:textId="77777777" w:rsidTr="00656E88">
        <w:tc>
          <w:tcPr>
            <w:tcW w:w="1083" w:type="dxa"/>
            <w:vMerge/>
          </w:tcPr>
          <w:p w14:paraId="484BA81D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2" w:type="dxa"/>
            <w:vMerge/>
          </w:tcPr>
          <w:p w14:paraId="197D3030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2AE5822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  <w:r w:rsidRPr="00535B6F">
              <w:rPr>
                <w:rFonts w:ascii="Times" w:hAnsi="Times" w:cs="Times New Roman"/>
                <w:color w:val="000000" w:themeColor="text1"/>
                <w:sz w:val="24"/>
                <w:szCs w:val="24"/>
              </w:rPr>
              <w:t>25 min lapse kohta</w:t>
            </w:r>
          </w:p>
        </w:tc>
        <w:tc>
          <w:tcPr>
            <w:tcW w:w="3685" w:type="dxa"/>
          </w:tcPr>
          <w:p w14:paraId="5E1D437F" w14:textId="77777777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78011F" w14:textId="190E8BFE" w:rsidR="007B2EE3" w:rsidRPr="00535B6F" w:rsidRDefault="007B2EE3" w:rsidP="007B2EE3">
            <w:pPr>
              <w:rPr>
                <w:rFonts w:ascii="Times" w:hAnsi="Times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9E0CC3" w14:textId="32AA568C"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A3D1DD6" w14:textId="77777777" w:rsidR="002B1B26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2B1B26">
        <w:rPr>
          <w:rFonts w:ascii="Times New Roman" w:hAnsi="Times New Roman" w:cs="Times New Roman"/>
          <w:sz w:val="24"/>
          <w:szCs w:val="24"/>
        </w:rPr>
        <w:t>Gerly Liibek</w:t>
      </w:r>
    </w:p>
    <w:p w14:paraId="725C5E7E" w14:textId="4F225702" w:rsidR="003014F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2B1B26">
        <w:rPr>
          <w:rFonts w:ascii="Times New Roman" w:hAnsi="Times New Roman" w:cs="Times New Roman"/>
          <w:sz w:val="24"/>
          <w:szCs w:val="24"/>
        </w:rPr>
        <w:t>04.12.2024</w:t>
      </w:r>
    </w:p>
    <w:p w14:paraId="10EB7BE8" w14:textId="34FD1BE5" w:rsidR="005F6EC2" w:rsidRDefault="005F6EC2">
      <w:pPr>
        <w:rPr>
          <w:rFonts w:ascii="Times New Roman" w:hAnsi="Times New Roman" w:cs="Times New Roman"/>
          <w:sz w:val="24"/>
          <w:szCs w:val="24"/>
        </w:rPr>
      </w:pPr>
    </w:p>
    <w:p w14:paraId="6D23E4E6" w14:textId="789B0F3C" w:rsidR="005F6EC2" w:rsidRPr="00E330CA" w:rsidRDefault="005F6EC2">
      <w:pPr>
        <w:rPr>
          <w:rFonts w:ascii="Times New Roman" w:hAnsi="Times New Roman" w:cs="Times New Roman"/>
          <w:sz w:val="24"/>
          <w:szCs w:val="24"/>
        </w:rPr>
      </w:pPr>
    </w:p>
    <w:sectPr w:rsidR="005F6EC2" w:rsidRPr="00E330CA" w:rsidSect="00656E88">
      <w:pgSz w:w="16838" w:h="11906" w:orient="landscape"/>
      <w:pgMar w:top="1417" w:right="70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9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95374"/>
    <w:rsid w:val="000F2FC2"/>
    <w:rsid w:val="00137921"/>
    <w:rsid w:val="0021089A"/>
    <w:rsid w:val="00262F81"/>
    <w:rsid w:val="002B07B9"/>
    <w:rsid w:val="002B1B26"/>
    <w:rsid w:val="003014FA"/>
    <w:rsid w:val="0037638D"/>
    <w:rsid w:val="003775C9"/>
    <w:rsid w:val="00397692"/>
    <w:rsid w:val="003B1D87"/>
    <w:rsid w:val="003B7C6C"/>
    <w:rsid w:val="00517792"/>
    <w:rsid w:val="00535B6F"/>
    <w:rsid w:val="005461E9"/>
    <w:rsid w:val="005F6EC2"/>
    <w:rsid w:val="00607A9B"/>
    <w:rsid w:val="00612413"/>
    <w:rsid w:val="00656E88"/>
    <w:rsid w:val="0068618C"/>
    <w:rsid w:val="006A246E"/>
    <w:rsid w:val="006A64AE"/>
    <w:rsid w:val="00770086"/>
    <w:rsid w:val="007B2EE3"/>
    <w:rsid w:val="00824FC5"/>
    <w:rsid w:val="00832F7B"/>
    <w:rsid w:val="008758E6"/>
    <w:rsid w:val="008E480E"/>
    <w:rsid w:val="00901E02"/>
    <w:rsid w:val="00907422"/>
    <w:rsid w:val="0094716E"/>
    <w:rsid w:val="009571EB"/>
    <w:rsid w:val="0097334D"/>
    <w:rsid w:val="0099582E"/>
    <w:rsid w:val="009C5FD4"/>
    <w:rsid w:val="00A950C3"/>
    <w:rsid w:val="00AC352E"/>
    <w:rsid w:val="00B44873"/>
    <w:rsid w:val="00B7653C"/>
    <w:rsid w:val="00C6510B"/>
    <w:rsid w:val="00CD4882"/>
    <w:rsid w:val="00D0109F"/>
    <w:rsid w:val="00D66629"/>
    <w:rsid w:val="00E32270"/>
    <w:rsid w:val="00E330CA"/>
    <w:rsid w:val="00E938AC"/>
    <w:rsid w:val="00ED3E72"/>
    <w:rsid w:val="00F8320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9142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Gerly Liibek</cp:lastModifiedBy>
  <cp:revision>2</cp:revision>
  <dcterms:created xsi:type="dcterms:W3CDTF">2025-01-20T07:36:00Z</dcterms:created>
  <dcterms:modified xsi:type="dcterms:W3CDTF">2025-01-20T07:36:00Z</dcterms:modified>
</cp:coreProperties>
</file>